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Директору ТОВ «Віаль»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Марчук О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менеджера з закупівель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Заява</w:t>
      </w: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 xml:space="preserve">Прошу звільнити мене за власним бажанням з </w:t>
      </w:r>
      <w:r>
        <w:rPr>
          <w:rFonts w:ascii="Times Roman" w:hAnsi="Times Roman"/>
          <w:sz w:val="28"/>
          <w:szCs w:val="28"/>
          <w:rtl w:val="0"/>
        </w:rPr>
        <w:t xml:space="preserve">15 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 xml:space="preserve">лютого </w:t>
      </w:r>
      <w:r>
        <w:rPr>
          <w:rFonts w:ascii="Times Roman" w:hAnsi="Times Roman"/>
          <w:sz w:val="28"/>
          <w:szCs w:val="28"/>
          <w:rtl w:val="0"/>
        </w:rPr>
        <w:t xml:space="preserve">2025 </w:t>
      </w:r>
      <w:r>
        <w:rPr>
          <w:rFonts w:ascii="Times Roman" w:hAnsi="Times Roman" w:hint="default"/>
          <w:sz w:val="28"/>
          <w:szCs w:val="28"/>
          <w:rtl w:val="0"/>
        </w:rPr>
        <w:t>року згідно з ст</w:t>
      </w:r>
      <w:r>
        <w:rPr>
          <w:rFonts w:ascii="Times Roman" w:hAnsi="Times Roman"/>
          <w:sz w:val="28"/>
          <w:szCs w:val="28"/>
          <w:rtl w:val="0"/>
        </w:rPr>
        <w:t xml:space="preserve">. 38 </w:t>
      </w:r>
      <w:r>
        <w:rPr>
          <w:rFonts w:ascii="Times Roman" w:hAnsi="Times Roman" w:hint="default"/>
          <w:sz w:val="28"/>
          <w:szCs w:val="28"/>
          <w:rtl w:val="0"/>
        </w:rPr>
        <w:t>КЗпП України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Причиною мого звільнення є переїзд до іншого міста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sz w:val="28"/>
          <w:szCs w:val="28"/>
          <w:rtl w:val="0"/>
        </w:rPr>
        <w:t>01.02.2025 (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дата подання заяви</w:t>
      </w:r>
      <w:r>
        <w:rPr>
          <w:rFonts w:ascii="Times Roman" w:hAnsi="Times Roman"/>
          <w:sz w:val="28"/>
          <w:szCs w:val="28"/>
          <w:rtl w:val="0"/>
        </w:rPr>
        <w:t>)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right"/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  <w:r>
        <w:rPr>
          <w:rFonts w:ascii="Times Roman" w:hAnsi="Times Roman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</w:rPr>
        <w:t>(</w:t>
      </w:r>
      <w:r>
        <w:rPr>
          <w:rFonts w:ascii="Times Roman" w:hAnsi="Times Roman" w:hint="default"/>
          <w:sz w:val="28"/>
          <w:szCs w:val="28"/>
          <w:rtl w:val="0"/>
        </w:rPr>
        <w:t>підпис</w:t>
      </w:r>
      <w:r>
        <w:rPr>
          <w:rFonts w:ascii="Times Roman" w:hAnsi="Times Roman"/>
          <w:sz w:val="28"/>
          <w:szCs w:val="28"/>
          <w:rtl w:val="0"/>
        </w:rPr>
        <w:t xml:space="preserve">)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