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>Директору ТОВ «Айстра»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 xml:space="preserve">Олегу </w:t>
      </w:r>
      <w:r>
        <w:rPr>
          <w:rFonts w:ascii="Times Roman" w:hAnsi="Times Roman" w:hint="default"/>
          <w:sz w:val="26"/>
          <w:szCs w:val="26"/>
          <w:rtl w:val="0"/>
        </w:rPr>
        <w:t>Мельнику</w:t>
      </w:r>
      <w:r>
        <w:rPr>
          <w:rFonts w:ascii="Times Roman" w:hAnsi="Times Roman"/>
          <w:sz w:val="26"/>
          <w:szCs w:val="26"/>
          <w:rtl w:val="0"/>
        </w:rPr>
        <w:t xml:space="preserve"> 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</w:rPr>
        <w:t>бухгалтера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</w:rPr>
        <w:t>Олени</w:t>
      </w:r>
      <w:r>
        <w:rPr>
          <w:rFonts w:ascii="Times Roman" w:hAnsi="Times Roman"/>
          <w:sz w:val="26"/>
          <w:szCs w:val="26"/>
          <w:rtl w:val="0"/>
        </w:rPr>
        <w:t xml:space="preserve"> </w:t>
      </w:r>
      <w:r>
        <w:rPr>
          <w:rFonts w:ascii="Times Roman" w:hAnsi="Times Roman" w:hint="default"/>
          <w:sz w:val="26"/>
          <w:szCs w:val="26"/>
          <w:rtl w:val="0"/>
        </w:rPr>
        <w:t>Лисенко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ЗАЯВА</w:t>
      </w: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0"/>
          <w:bCs w:val="0"/>
        </w:rPr>
      </w:pP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Прошу надати відпустку без збереження заробітної плати за згодою сторін за сімейними</w:t>
      </w: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обставинами з </w:t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</w:rPr>
        <w:t>квітня</w:t>
      </w:r>
      <w:r>
        <w:rPr>
          <w:rFonts w:ascii="Times Roman" w:hAnsi="Times Roman"/>
          <w:rtl w:val="0"/>
        </w:rPr>
        <w:t xml:space="preserve"> 202</w:t>
      </w:r>
      <w:r>
        <w:rPr>
          <w:rFonts w:ascii="Times Roman" w:hAnsi="Times Roman"/>
          <w:rtl w:val="0"/>
        </w:rPr>
        <w:t>5</w:t>
      </w:r>
      <w:r>
        <w:rPr>
          <w:rFonts w:ascii="Times Roman" w:hAnsi="Times Roman" w:hint="default"/>
          <w:rtl w:val="0"/>
        </w:rPr>
        <w:t xml:space="preserve"> р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по </w:t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</w:rPr>
        <w:t>7</w:t>
      </w:r>
      <w:r>
        <w:rPr>
          <w:rFonts w:ascii="Times Roman" w:hAnsi="Times Roman" w:hint="default"/>
          <w:rtl w:val="0"/>
        </w:rPr>
        <w:t xml:space="preserve"> квітня </w:t>
      </w:r>
      <w:r>
        <w:rPr>
          <w:rFonts w:ascii="Times Roman" w:hAnsi="Times Roman"/>
          <w:rtl w:val="0"/>
        </w:rPr>
        <w:t>202</w:t>
      </w:r>
      <w:r>
        <w:rPr>
          <w:rFonts w:ascii="Times Roman" w:hAnsi="Times Roman"/>
          <w:rtl w:val="0"/>
        </w:rPr>
        <w:t>5</w:t>
      </w:r>
      <w:r>
        <w:rPr>
          <w:rFonts w:ascii="Times Roman" w:hAnsi="Times Roman" w:hint="default"/>
          <w:rtl w:val="0"/>
        </w:rPr>
        <w:t xml:space="preserve"> р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на </w:t>
      </w:r>
      <w:r>
        <w:rPr>
          <w:rFonts w:ascii="Times Roman" w:hAnsi="Times Roman"/>
          <w:rtl w:val="0"/>
        </w:rPr>
        <w:t>6</w:t>
      </w:r>
      <w:r>
        <w:rPr>
          <w:rFonts w:ascii="Times Roman" w:hAnsi="Times Roman" w:hint="default"/>
          <w:rtl w:val="0"/>
        </w:rPr>
        <w:t xml:space="preserve"> календарних днів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05</w:t>
      </w:r>
      <w:r>
        <w:rPr>
          <w:rFonts w:ascii="Times Roman" w:hAnsi="Times Roman"/>
          <w:rtl w:val="0"/>
        </w:rPr>
        <w:t>.0</w:t>
      </w:r>
      <w:r>
        <w:rPr>
          <w:rFonts w:ascii="Times Roman" w:hAnsi="Times Roman"/>
          <w:rtl w:val="0"/>
        </w:rPr>
        <w:t>4</w:t>
      </w:r>
      <w:r>
        <w:rPr>
          <w:rFonts w:ascii="Times Roman" w:hAnsi="Times Roman"/>
          <w:rtl w:val="0"/>
        </w:rPr>
        <w:t>.202</w:t>
      </w:r>
      <w:r>
        <w:rPr>
          <w:rFonts w:ascii="Times Roman" w:hAnsi="Times Roman"/>
          <w:rtl w:val="0"/>
        </w:rPr>
        <w:t>5</w:t>
      </w:r>
    </w:p>
    <w:p>
      <w:pPr>
        <w:pStyle w:val="Типовий"/>
        <w:suppressAutoHyphens w:val="1"/>
        <w:spacing w:before="0" w:after="240" w:line="240" w:lineRule="auto"/>
        <w:jc w:val="right"/>
      </w:pPr>
      <w:r>
        <w:rPr>
          <w:rFonts w:ascii="Times Roman" w:hAnsi="Times Roman" w:hint="default"/>
          <w:rtl w:val="0"/>
          <w:lang w:val="ru-RU"/>
        </w:rPr>
        <w:t>Лисенко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